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096500 </w:t>
      </w:r>
      <w:r>
        <w:br/>
      </w:r>
      <w:r>
        <w:rPr>
          <w:rFonts w:ascii="arial" w:eastAsia="arial" w:hAnsi="arial" w:cs="arial"/>
          <w:sz w:val="20"/>
          <w:szCs w:val="20"/>
        </w:rPr>
        <w:t>Resilient Flooring</w:t>
      </w:r>
    </w:p>
    <w:p>
      <w:pPr>
        <w:pStyle w:val="CSILevel1"/>
        <w:numPr>
          <w:ilvl w:val="1"/>
          <w:numId w:val="2"/>
        </w:numPr>
        <w:keepNext/>
        <w:keepLines/>
        <w:jc w:val="left"/>
      </w:pPr>
      <w:r>
        <w:rPr>
          <w:rFonts w:ascii="arial" w:eastAsia="arial" w:hAnsi="arial" w:cs="arial"/>
          <w:sz w:val="20"/>
          <w:szCs w:val="20"/>
        </w:rPr>
        <w:t>PART 1  GENERAL</w:t>
      </w:r>
    </w:p>
    <w:p>
      <w:pPr>
        <w:pStyle w:val="CSILevel2"/>
        <w:numPr>
          <w:ilvl w:val="2"/>
          <w:numId w:val="2"/>
        </w:numPr>
        <w:keepNext/>
        <w:keepLines/>
        <w:jc w:val="left"/>
      </w:pPr>
      <w:r>
        <w:rPr>
          <w:rFonts w:ascii="arial" w:eastAsia="arial" w:hAnsi="arial" w:cs="arial"/>
          <w:sz w:val="20"/>
          <w:szCs w:val="20"/>
        </w:rPr>
        <w:t>SECTION INCLUDES</w:t>
      </w:r>
    </w:p>
    <w:p>
      <w:pPr>
        <w:pStyle w:val="CSILevel3"/>
        <w:numPr>
          <w:ilvl w:val="3"/>
          <w:numId w:val="2"/>
        </w:numPr>
        <w:jc w:val="left"/>
      </w:pPr>
      <w:r>
        <w:rPr>
          <w:rFonts w:ascii="arial" w:eastAsia="arial" w:hAnsi="arial" w:cs="arial"/>
          <w:sz w:val="20"/>
          <w:szCs w:val="20"/>
        </w:rPr>
        <w:t>Resilient tile flooring.</w:t>
      </w:r>
    </w:p>
    <w:p>
      <w:pPr>
        <w:pStyle w:val="CSILevel3"/>
        <w:numPr>
          <w:ilvl w:val="3"/>
          <w:numId w:val="2"/>
        </w:numPr>
        <w:jc w:val="left"/>
      </w:pPr>
      <w:r>
        <w:rPr>
          <w:rFonts w:ascii="arial" w:eastAsia="arial" w:hAnsi="arial" w:cs="arial"/>
          <w:sz w:val="20"/>
          <w:szCs w:val="20"/>
        </w:rPr>
        <w:t>Resilient base.</w:t>
      </w:r>
    </w:p>
    <w:p>
      <w:pPr>
        <w:pStyle w:val="CSILevel3"/>
        <w:numPr>
          <w:ilvl w:val="3"/>
          <w:numId w:val="2"/>
        </w:numPr>
        <w:jc w:val="left"/>
      </w:pPr>
      <w:r>
        <w:rPr>
          <w:rFonts w:ascii="arial" w:eastAsia="arial" w:hAnsi="arial" w:cs="arial"/>
          <w:sz w:val="20"/>
          <w:szCs w:val="20"/>
        </w:rPr>
        <w:t>Resilient stair accessories.</w:t>
      </w:r>
    </w:p>
    <w:p>
      <w:pPr>
        <w:pStyle w:val="CSILevel3"/>
        <w:numPr>
          <w:ilvl w:val="3"/>
          <w:numId w:val="2"/>
        </w:numPr>
        <w:jc w:val="left"/>
      </w:pPr>
      <w:r>
        <w:rPr>
          <w:rFonts w:ascii="arial" w:eastAsia="arial" w:hAnsi="arial" w:cs="arial"/>
          <w:sz w:val="20"/>
          <w:szCs w:val="20"/>
        </w:rPr>
        <w:t>Installation accessories.</w:t>
      </w:r>
    </w:p>
    <w:p>
      <w:pPr>
        <w:pStyle w:val="CSILevel2"/>
        <w:numPr>
          <w:ilvl w:val="2"/>
          <w:numId w:val="2"/>
        </w:numPr>
        <w:keepNext/>
        <w:keepLines/>
        <w:jc w:val="left"/>
      </w:pPr>
      <w:r>
        <w:rPr>
          <w:rFonts w:ascii="arial" w:eastAsia="arial" w:hAnsi="arial" w:cs="arial"/>
          <w:sz w:val="20"/>
          <w:szCs w:val="20"/>
        </w:rPr>
        <w:t>REFERENCE STANDARDS</w:t>
      </w:r>
    </w:p>
    <w:p>
      <w:pPr>
        <w:pStyle w:val="CSILevel3"/>
        <w:numPr>
          <w:ilvl w:val="3"/>
          <w:numId w:val="2"/>
        </w:numPr>
        <w:jc w:val="left"/>
      </w:pPr>
      <w:r>
        <w:rPr>
          <w:rFonts w:ascii="arial" w:eastAsia="arial" w:hAnsi="arial" w:cs="arial"/>
          <w:sz w:val="20"/>
          <w:szCs w:val="20"/>
        </w:rPr>
        <w:t>ASTM F1700</w:t>
      </w:r>
      <w:r>
        <w:rPr>
          <w:rFonts w:ascii="arial" w:eastAsia="arial" w:hAnsi="arial" w:cs="arial"/>
          <w:sz w:val="20"/>
          <w:szCs w:val="20"/>
        </w:rPr>
        <w:t xml:space="preserve"> - Standard Specification for Solid Vinyl Floor Tile; 2020.</w:t>
      </w:r>
    </w:p>
    <w:p>
      <w:pPr>
        <w:pStyle w:val="CSILevel3"/>
        <w:numPr>
          <w:ilvl w:val="3"/>
          <w:numId w:val="2"/>
        </w:numPr>
        <w:jc w:val="left"/>
      </w:pPr>
      <w:r>
        <w:rPr>
          <w:rFonts w:ascii="arial" w:eastAsia="arial" w:hAnsi="arial" w:cs="arial"/>
          <w:sz w:val="20"/>
          <w:szCs w:val="20"/>
        </w:rPr>
        <w:t>ASTM F1861</w:t>
      </w:r>
      <w:r>
        <w:rPr>
          <w:rFonts w:ascii="arial" w:eastAsia="arial" w:hAnsi="arial" w:cs="arial"/>
          <w:sz w:val="20"/>
          <w:szCs w:val="20"/>
        </w:rPr>
        <w:t xml:space="preserve"> - Standard Specification for Resilient Wall Base; 2021.</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See Section 013000 - Administrative Requirements for submittal procedures.</w:t>
      </w:r>
    </w:p>
    <w:p>
      <w:pPr>
        <w:pStyle w:val="CSILevel3"/>
        <w:numPr>
          <w:ilvl w:val="3"/>
          <w:numId w:val="2"/>
        </w:numPr>
        <w:jc w:val="left"/>
      </w:pPr>
      <w:r>
        <w:rPr>
          <w:rFonts w:ascii="arial" w:eastAsia="arial" w:hAnsi="arial" w:cs="arial"/>
          <w:sz w:val="20"/>
          <w:szCs w:val="20"/>
        </w:rPr>
        <w:t>Product Data:  Provide data on specified products, describing physical and performance characteristics; including sizes, patterns and colors available; and installation instructions.</w:t>
      </w:r>
    </w:p>
    <w:p>
      <w:pPr>
        <w:pStyle w:val="CSILevel3"/>
        <w:numPr>
          <w:ilvl w:val="3"/>
          <w:numId w:val="2"/>
        </w:numPr>
        <w:jc w:val="left"/>
      </w:pPr>
      <w:r>
        <w:rPr>
          <w:rFonts w:ascii="arial" w:eastAsia="arial" w:hAnsi="arial" w:cs="arial"/>
          <w:sz w:val="20"/>
          <w:szCs w:val="20"/>
        </w:rPr>
        <w:t xml:space="preserve">Selection Samples:  Submit manufacturer's complete set of color samples for </w:t>
      </w:r>
      <w:r>
        <w:rPr>
          <w:rFonts w:ascii="arial" w:eastAsia="arial" w:hAnsi="arial" w:cs="arial"/>
          <w:sz w:val="20"/>
          <w:szCs w:val="20"/>
        </w:rPr>
        <w:t>Architect</w:t>
      </w:r>
      <w:r>
        <w:rPr>
          <w:rFonts w:ascii="arial" w:eastAsia="arial" w:hAnsi="arial" w:cs="arial"/>
          <w:sz w:val="20"/>
          <w:szCs w:val="20"/>
        </w:rPr>
        <w:t>'s initial selection.</w:t>
      </w:r>
    </w:p>
    <w:p>
      <w:pPr>
        <w:pStyle w:val="CSILevel3"/>
        <w:numPr>
          <w:ilvl w:val="3"/>
          <w:numId w:val="2"/>
        </w:numPr>
        <w:jc w:val="left"/>
      </w:pPr>
      <w:r>
        <w:rPr>
          <w:rFonts w:ascii="arial" w:eastAsia="arial" w:hAnsi="arial" w:cs="arial"/>
          <w:sz w:val="20"/>
          <w:szCs w:val="20"/>
        </w:rPr>
        <w:t>Verification Samples:  Submit two samples, ___ by ___ inch in size illustrating color and pattern for each resilient flooring product specified.</w:t>
      </w:r>
    </w:p>
    <w:p>
      <w:pPr>
        <w:pStyle w:val="CSILevel2"/>
        <w:numPr>
          <w:ilvl w:val="2"/>
          <w:numId w:val="2"/>
        </w:numPr>
        <w:keepNext/>
        <w:keepLines/>
        <w:jc w:val="left"/>
      </w:pPr>
      <w:r>
        <w:rPr>
          <w:rFonts w:ascii="arial" w:eastAsia="arial" w:hAnsi="arial" w:cs="arial"/>
          <w:sz w:val="20"/>
          <w:szCs w:val="20"/>
        </w:rPr>
        <w:t>DELIVERY, STORAGE, AND HANDLING</w:t>
      </w:r>
    </w:p>
    <w:p>
      <w:pPr>
        <w:pStyle w:val="CSILevel3"/>
        <w:numPr>
          <w:ilvl w:val="3"/>
          <w:numId w:val="2"/>
        </w:numPr>
        <w:jc w:val="left"/>
      </w:pPr>
      <w:r>
        <w:rPr>
          <w:rFonts w:ascii="arial" w:eastAsia="arial" w:hAnsi="arial" w:cs="arial"/>
          <w:sz w:val="20"/>
          <w:szCs w:val="20"/>
        </w:rPr>
        <w:t>Upon receipt, immediately remove any shrink-wrap and check materials for damage and the correct style, color, quantity and run numbers.</w:t>
      </w:r>
    </w:p>
    <w:p>
      <w:pPr>
        <w:pStyle w:val="CSILevel3"/>
        <w:numPr>
          <w:ilvl w:val="3"/>
          <w:numId w:val="2"/>
        </w:numPr>
        <w:jc w:val="left"/>
      </w:pPr>
      <w:r>
        <w:rPr>
          <w:rFonts w:ascii="arial" w:eastAsia="arial" w:hAnsi="arial" w:cs="arial"/>
          <w:sz w:val="20"/>
          <w:szCs w:val="20"/>
        </w:rPr>
        <w:t>Maintain temperature in storage area between 55 degrees F and 90 degrees F.</w:t>
      </w:r>
    </w:p>
    <w:p>
      <w:pPr>
        <w:pStyle w:val="CSILevel3"/>
        <w:numPr>
          <w:ilvl w:val="3"/>
          <w:numId w:val="2"/>
        </w:numPr>
        <w:jc w:val="left"/>
      </w:pPr>
      <w:r>
        <w:rPr>
          <w:rFonts w:ascii="arial" w:eastAsia="arial" w:hAnsi="arial" w:cs="arial"/>
          <w:sz w:val="20"/>
          <w:szCs w:val="20"/>
        </w:rPr>
        <w:t>Do not double stack pallets.</w:t>
      </w:r>
    </w:p>
    <w:p>
      <w:pPr>
        <w:pStyle w:val="CSILevel2"/>
        <w:numPr>
          <w:ilvl w:val="2"/>
          <w:numId w:val="2"/>
        </w:numPr>
        <w:keepNext/>
        <w:keepLines/>
        <w:jc w:val="left"/>
      </w:pPr>
      <w:r>
        <w:rPr>
          <w:rFonts w:ascii="arial" w:eastAsia="arial" w:hAnsi="arial" w:cs="arial"/>
          <w:sz w:val="20"/>
          <w:szCs w:val="20"/>
        </w:rPr>
        <w:t>FIELD CONDITIONS</w:t>
      </w:r>
    </w:p>
    <w:p>
      <w:pPr>
        <w:pStyle w:val="CSILevel3"/>
        <w:numPr>
          <w:ilvl w:val="3"/>
          <w:numId w:val="2"/>
        </w:numPr>
        <w:jc w:val="left"/>
      </w:pPr>
      <w:r>
        <w:rPr>
          <w:rFonts w:ascii="arial" w:eastAsia="arial" w:hAnsi="arial" w:cs="arial"/>
          <w:sz w:val="20"/>
          <w:szCs w:val="20"/>
        </w:rPr>
        <w:t>Store materials for not less than 48 hours prior to installation in area of installation at a temperature of 70 degrees F to achieve temperature stability.  Thereafter, maintain conditions above 55 degrees F.</w:t>
      </w:r>
    </w:p>
    <w:p>
      <w:pPr>
        <w:pStyle w:val="CSILevel1"/>
        <w:numPr>
          <w:ilvl w:val="1"/>
          <w:numId w:val="2"/>
        </w:numPr>
        <w:keepNext/>
        <w:keepLines/>
        <w:jc w:val="left"/>
      </w:pPr>
      <w:r>
        <w:rPr>
          <w:rFonts w:ascii="arial" w:eastAsia="arial" w:hAnsi="arial" w:cs="arial"/>
          <w:sz w:val="20"/>
          <w:szCs w:val="20"/>
        </w:rPr>
        <w:t>PART 2  PRODUCTS</w:t>
      </w:r>
    </w:p>
    <w:p>
      <w:pPr>
        <w:pStyle w:val="CSILevel2"/>
        <w:numPr>
          <w:ilvl w:val="2"/>
          <w:numId w:val="2"/>
        </w:numPr>
        <w:keepNext/>
        <w:keepLines/>
        <w:jc w:val="left"/>
      </w:pPr>
      <w:r>
        <w:rPr>
          <w:rFonts w:ascii="arial" w:eastAsia="arial" w:hAnsi="arial" w:cs="arial"/>
          <w:sz w:val="20"/>
          <w:szCs w:val="20"/>
        </w:rPr>
        <w:t>TILE FLOORING</w:t>
      </w:r>
    </w:p>
    <w:p>
      <w:pPr>
        <w:pStyle w:val="CSILevel3"/>
        <w:numPr>
          <w:ilvl w:val="3"/>
          <w:numId w:val="2"/>
        </w:numPr>
        <w:jc w:val="left"/>
      </w:pPr>
      <w:r>
        <w:rPr>
          <w:rFonts w:ascii="arial" w:eastAsia="arial" w:hAnsi="arial" w:cs="arial"/>
          <w:sz w:val="20"/>
          <w:szCs w:val="20"/>
        </w:rPr>
        <w:t>Vinyl Tile​ - Type Luxury Vinyl Tile​:  Printed film type, with transparent or translucent wear layer; acoustic interlayer or backing.</w:t>
      </w:r>
    </w:p>
    <w:p>
      <w:pPr>
        <w:pStyle w:val="CSILevel4"/>
        <w:numPr>
          <w:ilvl w:val="4"/>
          <w:numId w:val="2"/>
        </w:numPr>
        <w:jc w:val="left"/>
      </w:pPr>
      <w:r>
        <w:rPr>
          <w:rFonts w:ascii="arial" w:eastAsia="arial" w:hAnsi="arial" w:cs="arial"/>
          <w:sz w:val="20"/>
          <w:szCs w:val="20"/>
        </w:rPr>
        <w:t>Manufacturers:</w:t>
      </w:r>
    </w:p>
    <w:p>
      <w:pPr>
        <w:pStyle w:val="CSILevel5"/>
        <w:numPr>
          <w:ilvl w:val="5"/>
          <w:numId w:val="2"/>
        </w:numPr>
        <w:jc w:val="left"/>
      </w:pPr>
      <w:r>
        <w:rPr>
          <w:rFonts w:ascii="arial" w:eastAsia="arial" w:hAnsi="arial" w:cs="arial"/>
          <w:sz w:val="20"/>
          <w:szCs w:val="20"/>
        </w:rPr>
        <w:t>Dal-Tile Corporation; Luxury Vinyl Flooring:  www.daltile.com/#sle.</w:t>
      </w:r>
    </w:p>
    <w:p>
      <w:pPr>
        <w:pStyle w:val="CSILevel4"/>
        <w:numPr>
          <w:ilvl w:val="4"/>
          <w:numId w:val="2"/>
        </w:numPr>
        <w:jc w:val="left"/>
      </w:pPr>
      <w:r>
        <w:rPr>
          <w:rFonts w:ascii="arial" w:eastAsia="arial" w:hAnsi="arial" w:cs="arial"/>
          <w:sz w:val="20"/>
          <w:szCs w:val="20"/>
        </w:rPr>
        <w:t>Minimum Requirements:  Comply with ASTM F1700, Class III.</w:t>
      </w:r>
    </w:p>
    <w:p>
      <w:pPr>
        <w:pStyle w:val="CSILevel4"/>
        <w:numPr>
          <w:ilvl w:val="4"/>
          <w:numId w:val="2"/>
        </w:numPr>
        <w:jc w:val="left"/>
      </w:pPr>
      <w:r>
        <w:rPr>
          <w:rFonts w:ascii="arial" w:eastAsia="arial" w:hAnsi="arial" w:cs="arial"/>
          <w:sz w:val="20"/>
          <w:szCs w:val="20"/>
        </w:rPr>
        <w:t>Wear Layer Thickness: 20 mil.</w:t>
      </w:r>
    </w:p>
    <w:p>
      <w:pPr>
        <w:pStyle w:val="CSILevel4"/>
        <w:numPr>
          <w:ilvl w:val="4"/>
          <w:numId w:val="2"/>
        </w:numPr>
        <w:jc w:val="left"/>
      </w:pPr>
      <w:r>
        <w:rPr>
          <w:rFonts w:ascii="arial" w:eastAsia="arial" w:hAnsi="arial" w:cs="arial"/>
          <w:sz w:val="20"/>
          <w:szCs w:val="20"/>
        </w:rPr>
        <w:t>Total Thickness: 3 mm</w:t>
      </w:r>
    </w:p>
    <w:p>
      <w:pPr>
        <w:pStyle w:val="CSILevel4"/>
        <w:numPr>
          <w:ilvl w:val="4"/>
          <w:numId w:val="2"/>
        </w:numPr>
        <w:jc w:val="left"/>
      </w:pPr>
      <w:r>
        <w:rPr>
          <w:rFonts w:ascii="arial" w:eastAsia="arial" w:hAnsi="arial" w:cs="arial"/>
          <w:sz w:val="20"/>
          <w:szCs w:val="20"/>
        </w:rPr>
        <w:t>Pattern:  ​Asher Blend​.</w:t>
      </w:r>
    </w:p>
    <w:p>
      <w:pPr>
        <w:pStyle w:val="CSILevel4"/>
        <w:numPr>
          <w:ilvl w:val="4"/>
          <w:numId w:val="2"/>
        </w:numPr>
        <w:jc w:val="left"/>
      </w:pPr>
      <w:r>
        <w:rPr>
          <w:rFonts w:ascii="arial" w:eastAsia="arial" w:hAnsi="arial" w:cs="arial"/>
          <w:sz w:val="20"/>
          <w:szCs w:val="20"/>
        </w:rPr>
        <w:t>Color:  ​Hearth AB23​.</w:t>
      </w:r>
    </w:p>
    <w:p>
      <w:pPr>
        <w:pStyle w:val="CSILevel2"/>
        <w:numPr>
          <w:ilvl w:val="2"/>
          <w:numId w:val="2"/>
        </w:numPr>
        <w:keepNext/>
        <w:keepLines/>
        <w:jc w:val="left"/>
      </w:pPr>
      <w:r>
        <w:rPr>
          <w:rFonts w:ascii="arial" w:eastAsia="arial" w:hAnsi="arial" w:cs="arial"/>
          <w:sz w:val="20"/>
          <w:szCs w:val="20"/>
        </w:rPr>
        <w:t>STAIR COVERING</w:t>
      </w:r>
    </w:p>
    <w:p>
      <w:pPr>
        <w:pStyle w:val="CSILevel3"/>
        <w:numPr>
          <w:ilvl w:val="3"/>
          <w:numId w:val="2"/>
        </w:numPr>
        <w:jc w:val="left"/>
      </w:pPr>
      <w:r>
        <w:rPr>
          <w:rFonts w:ascii="arial" w:eastAsia="arial" w:hAnsi="arial" w:cs="arial"/>
          <w:sz w:val="20"/>
          <w:szCs w:val="20"/>
        </w:rPr>
        <w:t>Stair Treads with Integral Risers:  Rubber; full height of riser, full width and depth of tread in one piece; tapered thickness.</w:t>
      </w:r>
    </w:p>
    <w:p>
      <w:pPr>
        <w:pStyle w:val="CSILevel4"/>
        <w:numPr>
          <w:ilvl w:val="4"/>
          <w:numId w:val="2"/>
        </w:numPr>
        <w:jc w:val="left"/>
      </w:pPr>
      <w:r>
        <w:rPr>
          <w:rFonts w:ascii="arial" w:eastAsia="arial" w:hAnsi="arial" w:cs="arial"/>
          <w:sz w:val="20"/>
          <w:szCs w:val="20"/>
        </w:rPr>
        <w:t>Manufacturers:</w:t>
      </w:r>
    </w:p>
    <w:p>
      <w:pPr>
        <w:pStyle w:val="CSILevel5"/>
        <w:numPr>
          <w:ilvl w:val="5"/>
          <w:numId w:val="2"/>
        </w:numPr>
        <w:jc w:val="left"/>
      </w:pPr>
      <w:r>
        <w:rPr>
          <w:rFonts w:ascii="arial" w:eastAsia="arial" w:hAnsi="arial" w:cs="arial"/>
          <w:sz w:val="20"/>
          <w:szCs w:val="20"/>
        </w:rPr>
        <w:t>Johnsonite, a Tarkett Company; _______:  www.johnsonite.com.</w:t>
      </w:r>
    </w:p>
    <w:p>
      <w:pPr>
        <w:pStyle w:val="CSILevel5"/>
        <w:numPr>
          <w:ilvl w:val="5"/>
          <w:numId w:val="2"/>
        </w:numPr>
        <w:jc w:val="left"/>
      </w:pPr>
      <w:r>
        <w:rPr>
          <w:rFonts w:ascii="arial" w:eastAsia="arial" w:hAnsi="arial" w:cs="arial"/>
          <w:sz w:val="20"/>
          <w:szCs w:val="20"/>
        </w:rPr>
        <w:t>Mannington Commercial; _______:  www.manningtoncommercial.com#sle.</w:t>
      </w:r>
    </w:p>
    <w:p>
      <w:pPr>
        <w:pStyle w:val="CSILevel5"/>
        <w:numPr>
          <w:ilvl w:val="5"/>
          <w:numId w:val="2"/>
        </w:numPr>
        <w:jc w:val="left"/>
      </w:pPr>
      <w:r>
        <w:rPr>
          <w:rFonts w:ascii="arial" w:eastAsia="arial" w:hAnsi="arial" w:cs="arial"/>
          <w:sz w:val="20"/>
          <w:szCs w:val="20"/>
        </w:rPr>
        <w:t>Roppe Corporation; ______: www.roppe.com/#sle.</w:t>
      </w:r>
    </w:p>
    <w:p>
      <w:pPr>
        <w:pStyle w:val="CSILevel4"/>
        <w:numPr>
          <w:ilvl w:val="4"/>
          <w:numId w:val="2"/>
        </w:numPr>
        <w:jc w:val="left"/>
      </w:pPr>
      <w:r>
        <w:rPr>
          <w:rFonts w:ascii="arial" w:eastAsia="arial" w:hAnsi="arial" w:cs="arial"/>
          <w:sz w:val="20"/>
          <w:szCs w:val="20"/>
        </w:rPr>
        <w:t>Nosing:  ​Round​.</w:t>
      </w:r>
    </w:p>
    <w:p>
      <w:pPr>
        <w:pStyle w:val="CSILevel4"/>
        <w:numPr>
          <w:ilvl w:val="4"/>
          <w:numId w:val="2"/>
        </w:numPr>
        <w:jc w:val="left"/>
      </w:pPr>
      <w:r>
        <w:rPr>
          <w:rFonts w:ascii="arial" w:eastAsia="arial" w:hAnsi="arial" w:cs="arial"/>
          <w:sz w:val="20"/>
          <w:szCs w:val="20"/>
        </w:rPr>
        <w:t xml:space="preserve">Color:  To be selected by </w:t>
      </w:r>
      <w:r>
        <w:rPr>
          <w:rFonts w:ascii="arial" w:eastAsia="arial" w:hAnsi="arial" w:cs="arial"/>
          <w:sz w:val="20"/>
          <w:szCs w:val="20"/>
        </w:rPr>
        <w:t>Architect</w:t>
      </w:r>
      <w:r>
        <w:rPr>
          <w:rFonts w:ascii="arial" w:eastAsia="arial" w:hAnsi="arial" w:cs="arial"/>
          <w:sz w:val="20"/>
          <w:szCs w:val="20"/>
        </w:rPr>
        <w:t xml:space="preserve"> from manufacturer's full range.</w:t>
      </w:r>
    </w:p>
    <w:p>
      <w:pPr>
        <w:pStyle w:val="CSILevel3"/>
        <w:numPr>
          <w:ilvl w:val="3"/>
          <w:numId w:val="2"/>
        </w:numPr>
        <w:jc w:val="left"/>
      </w:pPr>
      <w:r>
        <w:rPr>
          <w:rFonts w:ascii="arial" w:eastAsia="arial" w:hAnsi="arial" w:cs="arial"/>
          <w:sz w:val="20"/>
          <w:szCs w:val="20"/>
        </w:rPr>
        <w:t>Stair Stringers:  Full height in one piece and in maximum available lengths, matching treads in material and color.</w:t>
      </w:r>
    </w:p>
    <w:p>
      <w:pPr>
        <w:pStyle w:val="CSILevel4"/>
        <w:numPr>
          <w:ilvl w:val="4"/>
          <w:numId w:val="2"/>
        </w:numPr>
        <w:jc w:val="left"/>
      </w:pPr>
      <w:r>
        <w:rPr>
          <w:rFonts w:ascii="arial" w:eastAsia="arial" w:hAnsi="arial" w:cs="arial"/>
          <w:sz w:val="20"/>
          <w:szCs w:val="20"/>
        </w:rPr>
        <w:t>Manufacturers:</w:t>
      </w:r>
    </w:p>
    <w:p>
      <w:pPr>
        <w:pStyle w:val="CSILevel5"/>
        <w:numPr>
          <w:ilvl w:val="5"/>
          <w:numId w:val="2"/>
        </w:numPr>
        <w:jc w:val="left"/>
      </w:pPr>
      <w:r>
        <w:rPr>
          <w:rFonts w:ascii="arial" w:eastAsia="arial" w:hAnsi="arial" w:cs="arial"/>
          <w:sz w:val="20"/>
          <w:szCs w:val="20"/>
        </w:rPr>
        <w:t>Johnsonite, a Tarkett Company; _______:  www.johnsonite.com/#sle.</w:t>
      </w:r>
    </w:p>
    <w:p>
      <w:pPr>
        <w:pStyle w:val="CSILevel5"/>
        <w:numPr>
          <w:ilvl w:val="5"/>
          <w:numId w:val="2"/>
        </w:numPr>
        <w:jc w:val="left"/>
      </w:pPr>
      <w:r>
        <w:rPr>
          <w:rFonts w:ascii="arial" w:eastAsia="arial" w:hAnsi="arial" w:cs="arial"/>
          <w:sz w:val="20"/>
          <w:szCs w:val="20"/>
        </w:rPr>
        <w:t>Mannington Commercial; _______:  www.manningtoncommercial.com#sle.</w:t>
      </w:r>
    </w:p>
    <w:p>
      <w:pPr>
        <w:pStyle w:val="CSILevel5"/>
        <w:numPr>
          <w:ilvl w:val="5"/>
          <w:numId w:val="2"/>
        </w:numPr>
        <w:jc w:val="left"/>
      </w:pPr>
      <w:r>
        <w:rPr>
          <w:rFonts w:ascii="arial" w:eastAsia="arial" w:hAnsi="arial" w:cs="arial"/>
          <w:sz w:val="20"/>
          <w:szCs w:val="20"/>
        </w:rPr>
        <w:t>Roppe Corporation; _______:  www.roppe.com/#sle.</w:t>
      </w:r>
    </w:p>
    <w:p>
      <w:pPr>
        <w:pStyle w:val="CSILevel4"/>
        <w:numPr>
          <w:ilvl w:val="4"/>
          <w:numId w:val="2"/>
        </w:numPr>
        <w:jc w:val="left"/>
      </w:pPr>
      <w:r>
        <w:rPr>
          <w:rFonts w:ascii="arial" w:eastAsia="arial" w:hAnsi="arial" w:cs="arial"/>
          <w:sz w:val="20"/>
          <w:szCs w:val="20"/>
        </w:rPr>
        <w:t>Nominal Thickness:  0.080 inch.</w:t>
      </w:r>
    </w:p>
    <w:p>
      <w:pPr>
        <w:pStyle w:val="CSILevel2"/>
        <w:numPr>
          <w:ilvl w:val="2"/>
          <w:numId w:val="2"/>
        </w:numPr>
        <w:keepNext/>
        <w:keepLines/>
        <w:jc w:val="left"/>
      </w:pPr>
      <w:r>
        <w:rPr>
          <w:rFonts w:ascii="arial" w:eastAsia="arial" w:hAnsi="arial" w:cs="arial"/>
          <w:sz w:val="20"/>
          <w:szCs w:val="20"/>
        </w:rPr>
        <w:t>RESILIENT BASE</w:t>
      </w:r>
    </w:p>
    <w:p>
      <w:pPr>
        <w:pStyle w:val="CSILevel3"/>
        <w:numPr>
          <w:ilvl w:val="3"/>
          <w:numId w:val="2"/>
        </w:numPr>
        <w:jc w:val="left"/>
      </w:pPr>
      <w:r>
        <w:rPr>
          <w:rFonts w:ascii="arial" w:eastAsia="arial" w:hAnsi="arial" w:cs="arial"/>
          <w:sz w:val="20"/>
          <w:szCs w:val="20"/>
        </w:rPr>
        <w:t xml:space="preserve">Resilient Base - Type ____:  </w:t>
      </w:r>
      <w:r>
        <w:rPr>
          <w:rFonts w:ascii="arial" w:eastAsia="arial" w:hAnsi="arial" w:cs="arial"/>
          <w:sz w:val="20"/>
          <w:szCs w:val="20"/>
        </w:rPr>
        <w:t>ASTM F1861, Type TS, rubber, vulcanized thermoset; style as scheduled.</w:t>
      </w:r>
    </w:p>
    <w:p>
      <w:pPr>
        <w:pStyle w:val="CSILevel4"/>
        <w:numPr>
          <w:ilvl w:val="4"/>
          <w:numId w:val="2"/>
        </w:numPr>
        <w:jc w:val="left"/>
      </w:pPr>
      <w:r>
        <w:rPr>
          <w:rFonts w:ascii="arial" w:eastAsia="arial" w:hAnsi="arial" w:cs="arial"/>
          <w:sz w:val="20"/>
          <w:szCs w:val="20"/>
        </w:rPr>
        <w:t>Height:  4 inches.</w:t>
      </w:r>
    </w:p>
    <w:p>
      <w:pPr>
        <w:pStyle w:val="CSILevel4"/>
        <w:numPr>
          <w:ilvl w:val="4"/>
          <w:numId w:val="2"/>
        </w:numPr>
        <w:jc w:val="left"/>
      </w:pPr>
      <w:r>
        <w:rPr>
          <w:rFonts w:ascii="arial" w:eastAsia="arial" w:hAnsi="arial" w:cs="arial"/>
          <w:sz w:val="20"/>
          <w:szCs w:val="20"/>
        </w:rPr>
        <w:t>Thickness:  0.125 inch.</w:t>
      </w:r>
    </w:p>
    <w:p>
      <w:pPr>
        <w:pStyle w:val="CSILevel4"/>
        <w:numPr>
          <w:ilvl w:val="4"/>
          <w:numId w:val="2"/>
        </w:numPr>
        <w:jc w:val="left"/>
      </w:pPr>
      <w:r>
        <w:rPr>
          <w:rFonts w:ascii="arial" w:eastAsia="arial" w:hAnsi="arial" w:cs="arial"/>
          <w:sz w:val="20"/>
          <w:szCs w:val="20"/>
        </w:rPr>
        <w:t>Finish:  Satin.</w:t>
      </w:r>
    </w:p>
    <w:p>
      <w:pPr>
        <w:pStyle w:val="CSILevel4"/>
        <w:numPr>
          <w:ilvl w:val="4"/>
          <w:numId w:val="2"/>
        </w:numPr>
        <w:jc w:val="left"/>
      </w:pPr>
      <w:r>
        <w:rPr>
          <w:rFonts w:ascii="arial" w:eastAsia="arial" w:hAnsi="arial" w:cs="arial"/>
          <w:sz w:val="20"/>
          <w:szCs w:val="20"/>
        </w:rPr>
        <w:t xml:space="preserve">Color:  To be selected by </w:t>
      </w:r>
      <w:r>
        <w:rPr>
          <w:rFonts w:ascii="arial" w:eastAsia="arial" w:hAnsi="arial" w:cs="arial"/>
          <w:sz w:val="20"/>
          <w:szCs w:val="20"/>
        </w:rPr>
        <w:t>Architect</w:t>
      </w:r>
      <w:r>
        <w:rPr>
          <w:rFonts w:ascii="arial" w:eastAsia="arial" w:hAnsi="arial" w:cs="arial"/>
          <w:sz w:val="20"/>
          <w:szCs w:val="20"/>
        </w:rPr>
        <w:t xml:space="preserve"> from manufacturer's full range.</w:t>
      </w:r>
    </w:p>
    <w:p>
      <w:pPr>
        <w:pStyle w:val="CSILevel4"/>
        <w:numPr>
          <w:ilvl w:val="4"/>
          <w:numId w:val="2"/>
        </w:numPr>
        <w:jc w:val="left"/>
      </w:pPr>
      <w:r>
        <w:rPr>
          <w:rFonts w:ascii="arial" w:eastAsia="arial" w:hAnsi="arial" w:cs="arial"/>
          <w:sz w:val="20"/>
          <w:szCs w:val="20"/>
        </w:rPr>
        <w:t>Accessories:  Premolded ​external corners, internal corners, and end stops​.</w:t>
      </w:r>
    </w:p>
    <w:p>
      <w:pPr>
        <w:pStyle w:val="CSILevel2"/>
        <w:numPr>
          <w:ilvl w:val="2"/>
          <w:numId w:val="2"/>
        </w:numPr>
        <w:keepNext/>
        <w:keepLines/>
        <w:jc w:val="left"/>
      </w:pPr>
      <w:r>
        <w:rPr>
          <w:rFonts w:ascii="arial" w:eastAsia="arial" w:hAnsi="arial" w:cs="arial"/>
          <w:sz w:val="20"/>
          <w:szCs w:val="20"/>
        </w:rPr>
        <w:t>ACCESSORIES</w:t>
      </w:r>
    </w:p>
    <w:p>
      <w:pPr>
        <w:pStyle w:val="CSILevel3"/>
        <w:numPr>
          <w:ilvl w:val="3"/>
          <w:numId w:val="2"/>
        </w:numPr>
        <w:jc w:val="left"/>
      </w:pPr>
      <w:r>
        <w:rPr>
          <w:rFonts w:ascii="arial" w:eastAsia="arial" w:hAnsi="arial" w:cs="arial"/>
          <w:sz w:val="20"/>
          <w:szCs w:val="20"/>
        </w:rPr>
        <w:t>Adhesive for Vinyl Flooring:</w:t>
      </w:r>
    </w:p>
    <w:p>
      <w:pPr>
        <w:pStyle w:val="CSILevel4"/>
        <w:numPr>
          <w:ilvl w:val="4"/>
          <w:numId w:val="2"/>
        </w:numPr>
        <w:jc w:val="left"/>
      </w:pPr>
      <w:r>
        <w:rPr>
          <w:rFonts w:ascii="arial" w:eastAsia="arial" w:hAnsi="arial" w:cs="arial"/>
          <w:sz w:val="20"/>
          <w:szCs w:val="20"/>
        </w:rPr>
        <w:t>Manufacturers:</w:t>
      </w:r>
    </w:p>
    <w:p>
      <w:pPr>
        <w:pStyle w:val="CSILevel5"/>
        <w:numPr>
          <w:ilvl w:val="5"/>
          <w:numId w:val="2"/>
        </w:numPr>
        <w:jc w:val="left"/>
      </w:pPr>
      <w:r>
        <w:rPr>
          <w:rFonts w:ascii="arial" w:eastAsia="arial" w:hAnsi="arial" w:cs="arial"/>
          <w:sz w:val="20"/>
          <w:szCs w:val="20"/>
        </w:rPr>
        <w:t>H.B. Fuller Construction Products, Inc; TEC Flexera HT - High Tack Premium Universal PSA Adhesive:  www.tecspecialty.com/#sle.</w:t>
      </w:r>
    </w:p>
    <w:p>
      <w:pPr>
        <w:pStyle w:val="CSILevel5"/>
        <w:numPr>
          <w:ilvl w:val="5"/>
          <w:numId w:val="2"/>
        </w:numPr>
        <w:jc w:val="left"/>
      </w:pPr>
      <w:r>
        <w:rPr>
          <w:rFonts w:ascii="arial" w:eastAsia="arial" w:hAnsi="arial" w:cs="arial"/>
          <w:sz w:val="20"/>
          <w:szCs w:val="20"/>
        </w:rPr>
        <w:t>Loba-Wakol, LLC; WAKOL MS 552 Resilient and Rubber Flooring Adhesive:  www.loba-wakol.com/#sle.</w:t>
      </w:r>
    </w:p>
    <w:p>
      <w:pPr>
        <w:pStyle w:val="CSILevel5"/>
        <w:numPr>
          <w:ilvl w:val="5"/>
          <w:numId w:val="2"/>
        </w:numPr>
        <w:jc w:val="left"/>
      </w:pPr>
      <w:r>
        <w:rPr>
          <w:rFonts w:ascii="arial" w:eastAsia="arial" w:hAnsi="arial" w:cs="arial"/>
          <w:sz w:val="20"/>
          <w:szCs w:val="20"/>
        </w:rPr>
        <w:t>Stauf USA, LLC; D737 High-Tack:  www.staufusa.com/#sle.</w:t>
      </w:r>
    </w:p>
    <w:p>
      <w:pPr>
        <w:pStyle w:val="CSILevel3"/>
        <w:numPr>
          <w:ilvl w:val="3"/>
          <w:numId w:val="2"/>
        </w:numPr>
        <w:jc w:val="left"/>
      </w:pPr>
      <w:r>
        <w:rPr>
          <w:rFonts w:ascii="arial" w:eastAsia="arial" w:hAnsi="arial" w:cs="arial"/>
          <w:sz w:val="20"/>
          <w:szCs w:val="20"/>
        </w:rPr>
        <w:t>Moldings, Transition and Edge Strips:  Same material as flooring.</w:t>
      </w:r>
    </w:p>
    <w:p>
      <w:pPr>
        <w:pStyle w:val="CSILevel4"/>
        <w:numPr>
          <w:ilvl w:val="4"/>
          <w:numId w:val="2"/>
        </w:numPr>
        <w:jc w:val="left"/>
      </w:pPr>
      <w:r>
        <w:rPr>
          <w:rFonts w:ascii="arial" w:eastAsia="arial" w:hAnsi="arial" w:cs="arial"/>
          <w:sz w:val="20"/>
          <w:szCs w:val="20"/>
        </w:rPr>
        <w:t>Manufacturers:</w:t>
      </w:r>
    </w:p>
    <w:p>
      <w:pPr>
        <w:pStyle w:val="CSILevel5"/>
        <w:numPr>
          <w:ilvl w:val="5"/>
          <w:numId w:val="2"/>
        </w:numPr>
        <w:jc w:val="left"/>
      </w:pPr>
      <w:r>
        <w:rPr>
          <w:rFonts w:ascii="arial" w:eastAsia="arial" w:hAnsi="arial" w:cs="arial"/>
          <w:sz w:val="20"/>
          <w:szCs w:val="20"/>
        </w:rPr>
        <w:t>Schluter-Systems; VinPro:  www.schluter.com/#sle.</w:t>
      </w:r>
    </w:p>
    <w:p>
      <w:pPr>
        <w:pStyle w:val="CSILevel1"/>
        <w:numPr>
          <w:ilvl w:val="1"/>
          <w:numId w:val="2"/>
        </w:numPr>
        <w:keepNext/>
        <w:keepLines/>
        <w:jc w:val="left"/>
      </w:pPr>
      <w:r>
        <w:rPr>
          <w:rFonts w:ascii="arial" w:eastAsia="arial" w:hAnsi="arial" w:cs="arial"/>
          <w:sz w:val="20"/>
          <w:szCs w:val="20"/>
        </w:rPr>
        <w:t>PART 3  EXECUTION</w:t>
      </w:r>
    </w:p>
    <w:p>
      <w:pPr>
        <w:pStyle w:val="CSILevel2"/>
        <w:numPr>
          <w:ilvl w:val="2"/>
          <w:numId w:val="2"/>
        </w:numPr>
        <w:keepNext/>
        <w:keepLines/>
        <w:jc w:val="left"/>
      </w:pPr>
      <w:r>
        <w:rPr>
          <w:rFonts w:ascii="arial" w:eastAsia="arial" w:hAnsi="arial" w:cs="arial"/>
          <w:sz w:val="20"/>
          <w:szCs w:val="20"/>
        </w:rPr>
        <w:t>EXAMINATION</w:t>
      </w:r>
    </w:p>
    <w:p>
      <w:pPr>
        <w:pStyle w:val="CSILevel3"/>
        <w:numPr>
          <w:ilvl w:val="3"/>
          <w:numId w:val="2"/>
        </w:numPr>
        <w:jc w:val="left"/>
      </w:pPr>
      <w:r>
        <w:rPr>
          <w:rFonts w:ascii="arial" w:eastAsia="arial" w:hAnsi="arial" w:cs="arial"/>
          <w:sz w:val="20"/>
          <w:szCs w:val="20"/>
        </w:rPr>
        <w:t>Verify that surfaces are flat to tolerances acceptable to flooring manufacturer, free of cracks that might telegraph through flooring, clean, dry, and free of curing compounds, surface hardeners, and other chemicals that might interfere with bonding of flooring to substrate.</w:t>
      </w:r>
    </w:p>
    <w:p>
      <w:pPr>
        <w:pStyle w:val="CSILevel3"/>
        <w:numPr>
          <w:ilvl w:val="3"/>
          <w:numId w:val="2"/>
        </w:numPr>
        <w:jc w:val="left"/>
      </w:pPr>
      <w:r>
        <w:rPr>
          <w:rFonts w:ascii="arial" w:eastAsia="arial" w:hAnsi="arial" w:cs="arial"/>
          <w:sz w:val="20"/>
          <w:szCs w:val="20"/>
        </w:rPr>
        <w:t>Verify that wall surfaces are smooth and flat within the tolerances specified for that type of work, are dust-free, and are ready to receive resilient base.</w:t>
      </w:r>
    </w:p>
    <w:p>
      <w:pPr>
        <w:pStyle w:val="CSILevel2"/>
        <w:numPr>
          <w:ilvl w:val="2"/>
          <w:numId w:val="2"/>
        </w:numPr>
        <w:keepNext/>
        <w:keepLines/>
        <w:jc w:val="left"/>
      </w:pPr>
      <w:r>
        <w:rPr>
          <w:rFonts w:ascii="arial" w:eastAsia="arial" w:hAnsi="arial" w:cs="arial"/>
          <w:sz w:val="20"/>
          <w:szCs w:val="20"/>
        </w:rPr>
        <w:t>PREPARATION</w:t>
      </w:r>
    </w:p>
    <w:p>
      <w:pPr>
        <w:pStyle w:val="CSILevel3"/>
        <w:numPr>
          <w:ilvl w:val="3"/>
          <w:numId w:val="2"/>
        </w:numPr>
        <w:jc w:val="left"/>
      </w:pPr>
      <w:r>
        <w:rPr>
          <w:rFonts w:ascii="arial" w:eastAsia="arial" w:hAnsi="arial" w:cs="arial"/>
          <w:sz w:val="20"/>
          <w:szCs w:val="20"/>
        </w:rPr>
        <w:t>Remove subfloor ridges and bumps.  Fill minor low spots, cracks, joints, holes, and other defects with subfloor filler to achieve smooth, flat, hard surface.</w:t>
      </w:r>
    </w:p>
    <w:p>
      <w:pPr>
        <w:pStyle w:val="CSILevel3"/>
        <w:numPr>
          <w:ilvl w:val="3"/>
          <w:numId w:val="2"/>
        </w:numPr>
        <w:jc w:val="left"/>
      </w:pPr>
      <w:r>
        <w:rPr>
          <w:rFonts w:ascii="arial" w:eastAsia="arial" w:hAnsi="arial" w:cs="arial"/>
          <w:sz w:val="20"/>
          <w:szCs w:val="20"/>
        </w:rPr>
        <w:t>Prohibit traffic until filler is fully cured.</w:t>
      </w:r>
    </w:p>
    <w:p>
      <w:pPr>
        <w:pStyle w:val="CSILevel3"/>
        <w:numPr>
          <w:ilvl w:val="3"/>
          <w:numId w:val="2"/>
        </w:numPr>
        <w:jc w:val="left"/>
      </w:pPr>
      <w:r>
        <w:rPr>
          <w:rFonts w:ascii="arial" w:eastAsia="arial" w:hAnsi="arial" w:cs="arial"/>
          <w:sz w:val="20"/>
          <w:szCs w:val="20"/>
        </w:rPr>
        <w:t>Clean substrate.</w:t>
      </w:r>
    </w:p>
    <w:p>
      <w:pPr>
        <w:pStyle w:val="CSILevel2"/>
        <w:numPr>
          <w:ilvl w:val="2"/>
          <w:numId w:val="2"/>
        </w:numPr>
        <w:keepNext/>
        <w:keepLines/>
        <w:jc w:val="left"/>
      </w:pPr>
      <w:r>
        <w:rPr>
          <w:rFonts w:ascii="arial" w:eastAsia="arial" w:hAnsi="arial" w:cs="arial"/>
          <w:sz w:val="20"/>
          <w:szCs w:val="20"/>
        </w:rPr>
        <w:t>Installation - General</w:t>
      </w:r>
    </w:p>
    <w:p>
      <w:pPr>
        <w:pStyle w:val="CSILevel3"/>
        <w:numPr>
          <w:ilvl w:val="3"/>
          <w:numId w:val="2"/>
        </w:numPr>
        <w:jc w:val="left"/>
      </w:pPr>
      <w:r>
        <w:rPr>
          <w:rFonts w:ascii="arial" w:eastAsia="arial" w:hAnsi="arial" w:cs="arial"/>
          <w:sz w:val="20"/>
          <w:szCs w:val="20"/>
        </w:rPr>
        <w:t>Starting installation constitutes acceptance of subfloor conditions.</w:t>
      </w:r>
    </w:p>
    <w:p>
      <w:pPr>
        <w:pStyle w:val="CSILevel3"/>
        <w:numPr>
          <w:ilvl w:val="3"/>
          <w:numId w:val="2"/>
        </w:numPr>
        <w:jc w:val="left"/>
      </w:pPr>
      <w:r>
        <w:rPr>
          <w:rFonts w:ascii="arial" w:eastAsia="arial" w:hAnsi="arial" w:cs="arial"/>
          <w:sz w:val="20"/>
          <w:szCs w:val="20"/>
        </w:rPr>
        <w:t>Install in accordance with manufacturer's written instructions.</w:t>
      </w:r>
    </w:p>
    <w:p>
      <w:pPr>
        <w:pStyle w:val="CSILevel2"/>
        <w:numPr>
          <w:ilvl w:val="2"/>
          <w:numId w:val="2"/>
        </w:numPr>
        <w:keepNext/>
        <w:keepLines/>
        <w:jc w:val="left"/>
      </w:pPr>
      <w:r>
        <w:rPr>
          <w:rFonts w:ascii="arial" w:eastAsia="arial" w:hAnsi="arial" w:cs="arial"/>
          <w:sz w:val="20"/>
          <w:szCs w:val="20"/>
        </w:rPr>
        <w:t>Installation - Tile Flooring</w:t>
      </w:r>
    </w:p>
    <w:p>
      <w:pPr>
        <w:pStyle w:val="CSILevel3"/>
        <w:numPr>
          <w:ilvl w:val="3"/>
          <w:numId w:val="2"/>
        </w:numPr>
        <w:jc w:val="left"/>
      </w:pPr>
      <w:r>
        <w:rPr>
          <w:rFonts w:ascii="arial" w:eastAsia="arial" w:hAnsi="arial" w:cs="arial"/>
          <w:sz w:val="20"/>
          <w:szCs w:val="20"/>
        </w:rPr>
        <w:t>Mix tile from container to ensure shade variations are consistent when tile is placed, unless otherwise indicated in manufacturer's installation instructions.</w:t>
      </w:r>
    </w:p>
    <w:p>
      <w:pPr>
        <w:pStyle w:val="CSILevel3"/>
        <w:numPr>
          <w:ilvl w:val="3"/>
          <w:numId w:val="2"/>
        </w:numPr>
        <w:jc w:val="left"/>
      </w:pPr>
      <w:r>
        <w:rPr>
          <w:rFonts w:ascii="arial" w:eastAsia="arial" w:hAnsi="arial" w:cs="arial"/>
          <w:sz w:val="20"/>
          <w:szCs w:val="20"/>
        </w:rPr>
        <w:t>Lay flooring with joints and seams parallel to building lines to produce symmetrical pattern.</w:t>
      </w:r>
    </w:p>
    <w:p>
      <w:pPr>
        <w:pStyle w:val="CSILevel3"/>
        <w:numPr>
          <w:ilvl w:val="3"/>
          <w:numId w:val="2"/>
        </w:numPr>
        <w:jc w:val="left"/>
      </w:pPr>
      <w:r>
        <w:rPr>
          <w:rFonts w:ascii="arial" w:eastAsia="arial" w:hAnsi="arial" w:cs="arial"/>
          <w:sz w:val="20"/>
          <w:szCs w:val="20"/>
        </w:rPr>
        <w:t>Install plank tile with a random offset of at least 6 inches from adjacent rows.</w:t>
      </w:r>
    </w:p>
    <w:p>
      <w:pPr>
        <w:pStyle w:val="CSILevel2"/>
        <w:numPr>
          <w:ilvl w:val="2"/>
          <w:numId w:val="2"/>
        </w:numPr>
        <w:keepNext/>
        <w:keepLines/>
        <w:jc w:val="left"/>
      </w:pPr>
      <w:r>
        <w:rPr>
          <w:rFonts w:ascii="arial" w:eastAsia="arial" w:hAnsi="arial" w:cs="arial"/>
          <w:sz w:val="20"/>
          <w:szCs w:val="20"/>
        </w:rPr>
        <w:t>Installation - Resilient Base</w:t>
      </w:r>
    </w:p>
    <w:p>
      <w:pPr>
        <w:pStyle w:val="CSILevel3"/>
        <w:numPr>
          <w:ilvl w:val="3"/>
          <w:numId w:val="2"/>
        </w:numPr>
        <w:jc w:val="left"/>
      </w:pPr>
      <w:r>
        <w:rPr>
          <w:rFonts w:ascii="arial" w:eastAsia="arial" w:hAnsi="arial" w:cs="arial"/>
          <w:sz w:val="20"/>
          <w:szCs w:val="20"/>
        </w:rPr>
        <w:t>Fit joints tightly and make vertical.  Maintain minimum dimension of 18 inches between joints.</w:t>
      </w:r>
    </w:p>
    <w:p>
      <w:pPr>
        <w:pStyle w:val="CSILevel3"/>
        <w:numPr>
          <w:ilvl w:val="3"/>
          <w:numId w:val="2"/>
        </w:numPr>
        <w:jc w:val="left"/>
      </w:pPr>
      <w:r>
        <w:rPr>
          <w:rFonts w:ascii="arial" w:eastAsia="arial" w:hAnsi="arial" w:cs="arial"/>
          <w:sz w:val="20"/>
          <w:szCs w:val="20"/>
        </w:rPr>
        <w:t>Install base on solid backing.  Bond tightly to wall and floor surfaces.</w:t>
      </w:r>
    </w:p>
    <w:p>
      <w:pPr>
        <w:pStyle w:val="CSILevel3"/>
        <w:numPr>
          <w:ilvl w:val="3"/>
          <w:numId w:val="2"/>
        </w:numPr>
        <w:jc w:val="left"/>
      </w:pPr>
      <w:r>
        <w:rPr>
          <w:rFonts w:ascii="arial" w:eastAsia="arial" w:hAnsi="arial" w:cs="arial"/>
          <w:sz w:val="20"/>
          <w:szCs w:val="20"/>
        </w:rPr>
        <w:t>Scribe and fit to door frames and other interruptions.</w:t>
      </w:r>
    </w:p>
    <w:p>
      <w:pPr>
        <w:pStyle w:val="CSILevel2"/>
        <w:numPr>
          <w:ilvl w:val="2"/>
          <w:numId w:val="2"/>
        </w:numPr>
        <w:keepNext/>
        <w:keepLines/>
        <w:jc w:val="left"/>
      </w:pPr>
      <w:r>
        <w:rPr>
          <w:rFonts w:ascii="arial" w:eastAsia="arial" w:hAnsi="arial" w:cs="arial"/>
          <w:sz w:val="20"/>
          <w:szCs w:val="20"/>
        </w:rPr>
        <w:t>Installation - Stair Coverings</w:t>
      </w:r>
    </w:p>
    <w:p>
      <w:pPr>
        <w:pStyle w:val="CSILevel3"/>
        <w:numPr>
          <w:ilvl w:val="3"/>
          <w:numId w:val="2"/>
        </w:numPr>
        <w:jc w:val="left"/>
      </w:pPr>
      <w:r>
        <w:rPr>
          <w:rFonts w:ascii="arial" w:eastAsia="arial" w:hAnsi="arial" w:cs="arial"/>
          <w:sz w:val="20"/>
          <w:szCs w:val="20"/>
        </w:rPr>
        <w:t>Install stringers configured tightly to stair profile.</w:t>
      </w:r>
    </w:p>
    <w:p>
      <w:pPr>
        <w:pStyle w:val="CSILevel3"/>
        <w:numPr>
          <w:ilvl w:val="3"/>
          <w:numId w:val="2"/>
        </w:numPr>
        <w:jc w:val="left"/>
      </w:pPr>
      <w:r>
        <w:rPr>
          <w:rFonts w:ascii="arial" w:eastAsia="arial" w:hAnsi="arial" w:cs="arial"/>
          <w:sz w:val="20"/>
          <w:szCs w:val="20"/>
        </w:rPr>
        <w:t>Adhere over entire surface.  Fit accurately and securely.</w:t>
      </w:r>
    </w:p>
    <w:p>
      <w:pPr>
        <w:pStyle w:val="CSILevel2"/>
        <w:numPr>
          <w:ilvl w:val="2"/>
          <w:numId w:val="2"/>
        </w:numPr>
        <w:keepNext/>
        <w:keepLines/>
        <w:jc w:val="left"/>
      </w:pPr>
      <w:r>
        <w:rPr>
          <w:rFonts w:ascii="arial" w:eastAsia="arial" w:hAnsi="arial" w:cs="arial"/>
          <w:sz w:val="20"/>
          <w:szCs w:val="20"/>
        </w:rPr>
        <w:t>CLEANING</w:t>
      </w:r>
    </w:p>
    <w:p>
      <w:pPr>
        <w:pStyle w:val="CSILevel3"/>
        <w:numPr>
          <w:ilvl w:val="3"/>
          <w:numId w:val="2"/>
        </w:numPr>
        <w:jc w:val="left"/>
      </w:pPr>
      <w:r>
        <w:rPr>
          <w:rFonts w:ascii="arial" w:eastAsia="arial" w:hAnsi="arial" w:cs="arial"/>
          <w:sz w:val="20"/>
          <w:szCs w:val="20"/>
        </w:rPr>
        <w:t>Remove excess adhesive from floor, base, and wall surfaces without damage.</w:t>
      </w:r>
    </w:p>
    <w:p>
      <w:pPr>
        <w:pStyle w:val="CSILevel3"/>
        <w:numPr>
          <w:ilvl w:val="3"/>
          <w:numId w:val="2"/>
        </w:numPr>
        <w:jc w:val="left"/>
      </w:pPr>
      <w:r>
        <w:rPr>
          <w:rFonts w:ascii="arial" w:eastAsia="arial" w:hAnsi="arial" w:cs="arial"/>
          <w:sz w:val="20"/>
          <w:szCs w:val="20"/>
        </w:rPr>
        <w:t>Clean in accordance with manufacturer's written instructions.</w:t>
      </w:r>
    </w:p>
    <w:p>
      <w:pPr>
        <w:pStyle w:val="CSILevel2"/>
        <w:numPr>
          <w:ilvl w:val="2"/>
          <w:numId w:val="2"/>
        </w:numPr>
        <w:keepNext/>
        <w:keepLines/>
        <w:jc w:val="left"/>
      </w:pPr>
      <w:r>
        <w:rPr>
          <w:rFonts w:ascii="arial" w:eastAsia="arial" w:hAnsi="arial" w:cs="arial"/>
          <w:sz w:val="20"/>
          <w:szCs w:val="20"/>
        </w:rPr>
        <w:t>PROTECTION</w:t>
      </w:r>
    </w:p>
    <w:p>
      <w:pPr>
        <w:pStyle w:val="CSILevel3"/>
        <w:numPr>
          <w:ilvl w:val="3"/>
          <w:numId w:val="2"/>
        </w:numPr>
        <w:keepNext/>
        <w:keepLines/>
        <w:jc w:val="left"/>
      </w:pPr>
      <w:r>
        <w:rPr>
          <w:rFonts w:ascii="arial" w:eastAsia="arial" w:hAnsi="arial" w:cs="arial"/>
          <w:sz w:val="20"/>
          <w:szCs w:val="20"/>
        </w:rPr>
        <w:t>Prohibit traffic on resilient flooring for 48 hours after installation.</w:t>
      </w:r>
    </w:p>
    <w:p>
      <w:pPr>
        <w:pStyle w:val="CSILevel0"/>
        <w:numPr>
          <w:ilvl w:val="0"/>
          <w:numId w:val="3"/>
        </w:numPr>
        <w:ind w:left="0"/>
        <w:jc w:val="center"/>
        <w:sectPr>
          <w:headerReference w:type="default" r:id="gemHfRid0"/>
          <w:footerReference w:type="default" r:id="gemHfRid1"/>
          <w:pgSz w:w="12240" w:h="15840" w:code="1"/>
          <w:pgMar w:top="1440" w:right="1440" w:bottom="1440" w:left="1440" w:header="720" w:footer="720" w:gutter="0"/>
          <w:pgNumType w:start="1"/>
          <w:cols w:space="708"/>
          <w:docGrid w:linePitch="360"/>
        </w:sectPr>
      </w:pPr>
      <w:r>
        <w:rPr>
          <w:rFonts w:ascii="arial" w:eastAsia="arial" w:hAnsi="arial" w:cs="arial"/>
          <w:sz w:val="20"/>
          <w:szCs w:val="20"/>
        </w:rPr>
        <w:t>END OF SECTION</w:t>
      </w:r>
    </w:p>
    <w:p>
      <w:pPr>
        <w:pageBreakBefore/>
        <w:jc w:val="center"/>
        <w:rPr>
          <w:sz w:val="50"/>
          <w:szCs w:val="50"/>
        </w:rPr>
      </w:pPr>
      <w:r>
        <w:br/>
      </w:r>
      <w:r>
        <w:br/>
      </w:r>
      <w:r>
        <w:br/>
      </w:r>
      <w:r>
        <w:br/>
      </w:r>
      <w:r>
        <w:br/>
      </w:r>
      <w:r>
        <w:br/>
      </w:r>
      <w:r>
        <w:br/>
      </w:r>
      <w:r>
        <w:br/>
      </w:r>
      <w:r>
        <w:br/>
      </w:r>
      <w:r>
        <w:br/>
      </w:r>
      <w:r>
        <w:br/>
      </w:r>
      <w:r>
        <w:br/>
      </w:r>
      <w:r>
        <w:br/>
      </w:r>
      <w:r>
        <w:br/>
      </w:r>
      <w:r>
        <w:br/>
      </w:r>
      <w:r>
        <w:br/>
      </w:r>
      <w:r>
        <w:br/>
      </w:r>
      <w:r>
        <w:br/>
      </w:r>
      <w:r>
        <w:br/>
      </w:r>
      <w:r>
        <w:rPr>
          <w:rFonts w:ascii="arial" w:eastAsia="arial" w:hAnsi="arial" w:cs="arial"/>
          <w:color w:val="808080"/>
          <w:sz w:val="38"/>
          <w:szCs w:val="38"/>
        </w:rPr>
        <w:t>This page intentionally left blank</w:t>
      </w:r>
    </w:p>
    <w:sectPr>
      <w:headerReference w:type="default" r:id="gemHfRid2"/>
      <w:footerReference w:type="default" r:id="gemHfRid3"/>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096500 -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3</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Resilient Flooring </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gemHfRid2" Type="http://schemas.openxmlformats.org/officeDocument/2006/relationships/header" Target="header2.xml" /><Relationship Id="gemHfRid3" Type="http://schemas.openxmlformats.org/officeDocument/2006/relationships/footer" Target="footer2.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